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9B" w:rsidRPr="00A665E2" w:rsidRDefault="002D56E0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A665E2">
        <w:rPr>
          <w:rFonts w:ascii="华文中宋" w:eastAsia="华文中宋" w:hAnsi="华文中宋" w:hint="eastAsia"/>
          <w:b/>
          <w:bCs/>
          <w:sz w:val="44"/>
          <w:szCs w:val="44"/>
        </w:rPr>
        <w:t>安徽财经大学教学成果认定及奖励</w:t>
      </w:r>
      <w:r w:rsidRPr="00A665E2">
        <w:rPr>
          <w:rFonts w:ascii="华文中宋" w:eastAsia="华文中宋" w:hAnsi="华文中宋" w:hint="eastAsia"/>
          <w:b/>
          <w:bCs/>
          <w:sz w:val="44"/>
          <w:szCs w:val="44"/>
        </w:rPr>
        <w:t>办法</w:t>
      </w:r>
    </w:p>
    <w:p w:rsidR="004F719B" w:rsidRDefault="002D56E0">
      <w:pPr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第一部分、教学成果认定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按照</w:t>
      </w:r>
      <w:r>
        <w:rPr>
          <w:rFonts w:ascii="仿宋" w:eastAsia="仿宋" w:hAnsi="仿宋" w:hint="eastAsia"/>
          <w:sz w:val="30"/>
          <w:szCs w:val="30"/>
        </w:rPr>
        <w:t>A</w:t>
      </w:r>
      <w:r>
        <w:rPr>
          <w:rFonts w:ascii="仿宋" w:eastAsia="仿宋" w:hAnsi="仿宋" w:hint="eastAsia"/>
          <w:sz w:val="30"/>
          <w:szCs w:val="30"/>
        </w:rPr>
        <w:t>级、</w:t>
      </w:r>
      <w:r>
        <w:rPr>
          <w:rFonts w:ascii="仿宋" w:eastAsia="仿宋" w:hAnsi="仿宋" w:hint="eastAsia"/>
          <w:sz w:val="30"/>
          <w:szCs w:val="30"/>
        </w:rPr>
        <w:t>B</w:t>
      </w:r>
      <w:r>
        <w:rPr>
          <w:rFonts w:ascii="仿宋" w:eastAsia="仿宋" w:hAnsi="仿宋" w:hint="eastAsia"/>
          <w:sz w:val="30"/>
          <w:szCs w:val="30"/>
        </w:rPr>
        <w:t>级和</w:t>
      </w:r>
      <w:r>
        <w:rPr>
          <w:rFonts w:ascii="仿宋" w:eastAsia="仿宋" w:hAnsi="仿宋" w:hint="eastAsia"/>
          <w:sz w:val="30"/>
          <w:szCs w:val="30"/>
        </w:rPr>
        <w:t>C</w:t>
      </w:r>
      <w:r>
        <w:rPr>
          <w:rFonts w:ascii="仿宋" w:eastAsia="仿宋" w:hAnsi="仿宋" w:hint="eastAsia"/>
          <w:sz w:val="30"/>
          <w:szCs w:val="30"/>
        </w:rPr>
        <w:t>级三个等级制定教学成果认定标准。</w:t>
      </w:r>
    </w:p>
    <w:p w:rsidR="004F719B" w:rsidRDefault="002D56E0">
      <w:pPr>
        <w:spacing w:line="360" w:lineRule="auto"/>
        <w:ind w:firstLine="20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一、</w:t>
      </w:r>
      <w:r>
        <w:rPr>
          <w:rFonts w:ascii="仿宋" w:eastAsia="仿宋" w:hAnsi="仿宋" w:hint="eastAsia"/>
          <w:b/>
          <w:bCs/>
          <w:sz w:val="30"/>
          <w:szCs w:val="30"/>
        </w:rPr>
        <w:t>A</w:t>
      </w:r>
      <w:r>
        <w:rPr>
          <w:rFonts w:ascii="仿宋" w:eastAsia="仿宋" w:hAnsi="仿宋" w:hint="eastAsia"/>
          <w:b/>
          <w:bCs/>
          <w:sz w:val="30"/>
          <w:szCs w:val="30"/>
        </w:rPr>
        <w:t>级教学成果认定</w:t>
      </w:r>
    </w:p>
    <w:p w:rsidR="004F719B" w:rsidRDefault="002D56E0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1.A</w:t>
      </w:r>
      <w:r>
        <w:rPr>
          <w:rFonts w:ascii="仿宋" w:eastAsia="仿宋" w:hAnsi="仿宋" w:hint="eastAsia"/>
          <w:b/>
          <w:sz w:val="30"/>
          <w:szCs w:val="30"/>
        </w:rPr>
        <w:t>级教学研究与教学改革类成果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(1)</w:t>
      </w:r>
      <w:r>
        <w:rPr>
          <w:rFonts w:ascii="仿宋" w:eastAsia="仿宋" w:hAnsi="仿宋" w:hint="eastAsia"/>
          <w:sz w:val="30"/>
          <w:szCs w:val="30"/>
        </w:rPr>
        <w:t>国家级教学成果奖特等奖、一等奖、二等奖；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(2)</w:t>
      </w:r>
      <w:r>
        <w:rPr>
          <w:rFonts w:ascii="仿宋" w:eastAsia="仿宋" w:hAnsi="仿宋" w:hint="eastAsia"/>
          <w:sz w:val="30"/>
          <w:szCs w:val="30"/>
        </w:rPr>
        <w:t>中国学位与研究生教育学会研究生教育成果特等奖、一等奖、二等奖；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）国家级优秀教材奖；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）国家级教学研究项目。</w:t>
      </w:r>
    </w:p>
    <w:p w:rsidR="004F719B" w:rsidRDefault="002D56E0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2.A</w:t>
      </w:r>
      <w:r>
        <w:rPr>
          <w:rFonts w:ascii="仿宋" w:eastAsia="仿宋" w:hAnsi="仿宋" w:hint="eastAsia"/>
          <w:b/>
          <w:sz w:val="30"/>
          <w:szCs w:val="30"/>
        </w:rPr>
        <w:t>级课程和教材类成果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(1)</w:t>
      </w:r>
      <w:r>
        <w:rPr>
          <w:rFonts w:ascii="仿宋" w:eastAsia="仿宋" w:hAnsi="仿宋" w:hint="eastAsia"/>
          <w:sz w:val="30"/>
          <w:szCs w:val="30"/>
        </w:rPr>
        <w:t>国家级一流课程；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）国家级精品在线开放课程；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国家虚拟仿真实验教学项目；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(4)</w:t>
      </w:r>
      <w:r>
        <w:rPr>
          <w:rFonts w:ascii="仿宋" w:eastAsia="仿宋" w:hAnsi="仿宋" w:hint="eastAsia"/>
          <w:sz w:val="30"/>
          <w:szCs w:val="30"/>
        </w:rPr>
        <w:t>教育部高校哲学社会科学优秀教师“特色示范课堂”；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(5)</w:t>
      </w:r>
      <w:r>
        <w:rPr>
          <w:rFonts w:ascii="仿宋" w:eastAsia="仿宋" w:hAnsi="仿宋" w:hint="eastAsia"/>
          <w:sz w:val="30"/>
          <w:szCs w:val="30"/>
        </w:rPr>
        <w:t>其他国家级重点课程；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(6)</w:t>
      </w:r>
      <w:r>
        <w:rPr>
          <w:rFonts w:ascii="仿宋" w:eastAsia="仿宋" w:hAnsi="仿宋" w:hint="eastAsia"/>
          <w:sz w:val="30"/>
          <w:szCs w:val="30"/>
        </w:rPr>
        <w:t>马克思主义理论研究和建设工程（简称“马工程”）重点教材；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(7) </w:t>
      </w:r>
      <w:r>
        <w:rPr>
          <w:rFonts w:ascii="仿宋" w:eastAsia="仿宋" w:hAnsi="仿宋" w:hint="eastAsia"/>
          <w:sz w:val="30"/>
          <w:szCs w:val="30"/>
        </w:rPr>
        <w:t>教育部普通高等教育规划教材；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(8)</w:t>
      </w:r>
      <w:r>
        <w:rPr>
          <w:rFonts w:ascii="仿宋" w:eastAsia="仿宋" w:hAnsi="仿宋" w:hint="eastAsia"/>
          <w:sz w:val="30"/>
          <w:szCs w:val="30"/>
        </w:rPr>
        <w:t>其他国家级重点教材。</w:t>
      </w:r>
    </w:p>
    <w:p w:rsidR="004F719B" w:rsidRDefault="002D56E0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3.A</w:t>
      </w:r>
      <w:r>
        <w:rPr>
          <w:rFonts w:ascii="仿宋" w:eastAsia="仿宋" w:hAnsi="仿宋" w:hint="eastAsia"/>
          <w:b/>
          <w:sz w:val="30"/>
          <w:szCs w:val="30"/>
        </w:rPr>
        <w:t>级教师发展类成果</w:t>
      </w:r>
    </w:p>
    <w:p w:rsidR="004F719B" w:rsidRDefault="002D56E0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(1)</w:t>
      </w:r>
      <w:r>
        <w:rPr>
          <w:rFonts w:ascii="仿宋" w:eastAsia="仿宋" w:hAnsi="仿宋" w:hint="eastAsia"/>
          <w:sz w:val="30"/>
          <w:szCs w:val="30"/>
        </w:rPr>
        <w:t>国家级教学名师；</w:t>
      </w:r>
    </w:p>
    <w:p w:rsidR="004F719B" w:rsidRDefault="002D56E0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 xml:space="preserve">(2) </w:t>
      </w:r>
      <w:r>
        <w:rPr>
          <w:rFonts w:ascii="仿宋" w:eastAsia="仿宋" w:hAnsi="仿宋" w:hint="eastAsia"/>
          <w:sz w:val="30"/>
          <w:szCs w:val="30"/>
        </w:rPr>
        <w:t>国家级青年教师教学竞赛一等奖、二等奖、三等奖。</w:t>
      </w:r>
    </w:p>
    <w:p w:rsidR="004F719B" w:rsidRDefault="002D56E0">
      <w:pPr>
        <w:ind w:firstLineChars="150" w:firstLine="45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4.A</w:t>
      </w:r>
      <w:r>
        <w:rPr>
          <w:rFonts w:ascii="仿宋" w:eastAsia="仿宋" w:hAnsi="仿宋" w:hint="eastAsia"/>
          <w:b/>
          <w:sz w:val="30"/>
          <w:szCs w:val="30"/>
        </w:rPr>
        <w:t>级教学质量工程项目类成果</w:t>
      </w:r>
    </w:p>
    <w:p w:rsidR="004F719B" w:rsidRDefault="002D56E0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）主持国家级一流专业；</w:t>
      </w:r>
    </w:p>
    <w:p w:rsidR="004F719B" w:rsidRDefault="002D56E0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）主持国家级卓越人才培养计划；</w:t>
      </w:r>
    </w:p>
    <w:p w:rsidR="004F719B" w:rsidRDefault="002D56E0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）主持国家级拔尖人才项目；</w:t>
      </w:r>
    </w:p>
    <w:p w:rsidR="004F719B" w:rsidRDefault="002D56E0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）主持国家级校企合作或协同育人基地；</w:t>
      </w:r>
    </w:p>
    <w:p w:rsidR="004F719B" w:rsidRDefault="002D56E0">
      <w:pPr>
        <w:spacing w:line="360" w:lineRule="auto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）主持其他国家级教育教学项目。</w:t>
      </w:r>
    </w:p>
    <w:p w:rsidR="004F719B" w:rsidRDefault="002D56E0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5. A</w:t>
      </w:r>
      <w:r>
        <w:rPr>
          <w:rFonts w:ascii="仿宋" w:eastAsia="仿宋" w:hAnsi="仿宋" w:hint="eastAsia"/>
          <w:b/>
          <w:sz w:val="30"/>
          <w:szCs w:val="30"/>
        </w:rPr>
        <w:t>级教学案例类成果</w:t>
      </w:r>
    </w:p>
    <w:p w:rsidR="004F719B" w:rsidRDefault="002D56E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）入选哈佛案例库</w:t>
      </w:r>
      <w:r>
        <w:rPr>
          <w:rFonts w:ascii="仿宋" w:eastAsia="仿宋" w:hAnsi="仿宋" w:hint="eastAsia"/>
          <w:sz w:val="30"/>
          <w:szCs w:val="30"/>
        </w:rPr>
        <w:t>(</w:t>
      </w:r>
      <w:proofErr w:type="spellStart"/>
      <w:r>
        <w:rPr>
          <w:rFonts w:ascii="仿宋" w:eastAsia="仿宋" w:hAnsi="仿宋" w:hint="eastAsia"/>
          <w:sz w:val="30"/>
          <w:szCs w:val="30"/>
        </w:rPr>
        <w:t>HarvardBusiness</w:t>
      </w:r>
      <w:proofErr w:type="spellEnd"/>
      <w:r>
        <w:rPr>
          <w:rFonts w:ascii="仿宋" w:eastAsia="仿宋" w:hAnsi="仿宋" w:hint="eastAsia"/>
          <w:sz w:val="30"/>
          <w:szCs w:val="30"/>
        </w:rPr>
        <w:t xml:space="preserve"> Publishing)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毅伟案例库</w:t>
      </w:r>
      <w:r>
        <w:rPr>
          <w:rFonts w:ascii="仿宋" w:eastAsia="仿宋" w:hAnsi="仿宋" w:hint="eastAsia"/>
          <w:sz w:val="30"/>
          <w:szCs w:val="30"/>
        </w:rPr>
        <w:t xml:space="preserve"> (Ivey Publishing)</w:t>
      </w:r>
      <w:r>
        <w:rPr>
          <w:rFonts w:ascii="仿宋" w:eastAsia="仿宋" w:hAnsi="仿宋" w:hint="eastAsia"/>
          <w:sz w:val="30"/>
          <w:szCs w:val="30"/>
        </w:rPr>
        <w:t>等国际知名案例库的教学案例；</w:t>
      </w:r>
    </w:p>
    <w:p w:rsidR="004F719B" w:rsidRDefault="002D56E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）入选全国百篇优秀管理案例等国家级优秀案例。</w:t>
      </w:r>
    </w:p>
    <w:p w:rsidR="004F719B" w:rsidRDefault="002D56E0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6.A</w:t>
      </w:r>
      <w:r>
        <w:rPr>
          <w:rFonts w:ascii="仿宋" w:eastAsia="仿宋" w:hAnsi="仿宋" w:hint="eastAsia"/>
          <w:b/>
          <w:sz w:val="30"/>
          <w:szCs w:val="30"/>
        </w:rPr>
        <w:t>级教研论文类成果</w:t>
      </w:r>
    </w:p>
    <w:p w:rsidR="004F719B" w:rsidRDefault="002D56E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在校定权威期刊发表教研论文。</w:t>
      </w:r>
    </w:p>
    <w:p w:rsidR="004F719B" w:rsidRDefault="002D56E0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7</w:t>
      </w:r>
      <w:r>
        <w:rPr>
          <w:rFonts w:ascii="仿宋" w:eastAsia="仿宋" w:hAnsi="仿宋" w:hint="eastAsia"/>
          <w:b/>
          <w:sz w:val="30"/>
          <w:szCs w:val="30"/>
        </w:rPr>
        <w:t>.A</w:t>
      </w:r>
      <w:r>
        <w:rPr>
          <w:rFonts w:ascii="仿宋" w:eastAsia="仿宋" w:hAnsi="仿宋" w:hint="eastAsia"/>
          <w:b/>
          <w:sz w:val="30"/>
          <w:szCs w:val="30"/>
        </w:rPr>
        <w:t>级教师指导学生活动类成果</w:t>
      </w:r>
    </w:p>
    <w:p w:rsidR="004F719B" w:rsidRDefault="002D56E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教师指导学生获得国际国家级</w:t>
      </w:r>
      <w:r>
        <w:rPr>
          <w:rFonts w:ascii="仿宋" w:eastAsia="仿宋" w:hAnsi="仿宋" w:hint="eastAsia"/>
          <w:sz w:val="30"/>
          <w:szCs w:val="30"/>
        </w:rPr>
        <w:t>A</w:t>
      </w:r>
      <w:r>
        <w:rPr>
          <w:rFonts w:ascii="仿宋" w:eastAsia="仿宋" w:hAnsi="仿宋" w:hint="eastAsia"/>
          <w:sz w:val="30"/>
          <w:szCs w:val="30"/>
        </w:rPr>
        <w:t>类学科类竞赛一等奖及以上。</w:t>
      </w:r>
    </w:p>
    <w:p w:rsidR="004F719B" w:rsidRDefault="002D56E0">
      <w:pPr>
        <w:spacing w:line="360" w:lineRule="auto"/>
        <w:ind w:firstLine="20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</w:t>
      </w:r>
      <w:r>
        <w:rPr>
          <w:rFonts w:ascii="仿宋" w:eastAsia="仿宋" w:hAnsi="仿宋" w:hint="eastAsia"/>
          <w:b/>
          <w:bCs/>
          <w:sz w:val="30"/>
          <w:szCs w:val="30"/>
        </w:rPr>
        <w:t>B</w:t>
      </w:r>
      <w:r>
        <w:rPr>
          <w:rFonts w:ascii="仿宋" w:eastAsia="仿宋" w:hAnsi="仿宋" w:hint="eastAsia"/>
          <w:b/>
          <w:bCs/>
          <w:sz w:val="30"/>
          <w:szCs w:val="30"/>
        </w:rPr>
        <w:t>级教学成果认定</w:t>
      </w:r>
    </w:p>
    <w:p w:rsidR="004F719B" w:rsidRDefault="002D56E0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1.B</w:t>
      </w:r>
      <w:r>
        <w:rPr>
          <w:rFonts w:ascii="仿宋" w:eastAsia="仿宋" w:hAnsi="仿宋" w:hint="eastAsia"/>
          <w:b/>
          <w:sz w:val="30"/>
          <w:szCs w:val="30"/>
        </w:rPr>
        <w:t>级教学研究与教学改革类成果</w:t>
      </w:r>
    </w:p>
    <w:p w:rsidR="004F719B" w:rsidRDefault="002D56E0">
      <w:pPr>
        <w:spacing w:line="360" w:lineRule="auto"/>
        <w:ind w:firstLineChars="250" w:firstLine="75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(1)</w:t>
      </w:r>
      <w:r>
        <w:rPr>
          <w:rFonts w:ascii="仿宋" w:eastAsia="仿宋" w:hAnsi="仿宋" w:hint="eastAsia"/>
          <w:sz w:val="30"/>
          <w:szCs w:val="30"/>
        </w:rPr>
        <w:t>省级教学成果奖特等奖、一等奖、二等奖、三</w:t>
      </w:r>
      <w:r>
        <w:rPr>
          <w:rFonts w:ascii="仿宋" w:eastAsia="仿宋" w:hAnsi="仿宋" w:hint="eastAsia"/>
          <w:sz w:val="30"/>
          <w:szCs w:val="30"/>
        </w:rPr>
        <w:t>等奖；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）省级优秀教材奖；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）省级教学研究重大项目和重点项目；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）教育部专业教指委发布的研究项目。</w:t>
      </w:r>
    </w:p>
    <w:p w:rsidR="004F719B" w:rsidRDefault="002D56E0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2.B</w:t>
      </w:r>
      <w:r>
        <w:rPr>
          <w:rFonts w:ascii="仿宋" w:eastAsia="仿宋" w:hAnsi="仿宋" w:hint="eastAsia"/>
          <w:b/>
          <w:sz w:val="30"/>
          <w:szCs w:val="30"/>
        </w:rPr>
        <w:t>级课程和教材类成果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(1)</w:t>
      </w:r>
      <w:r>
        <w:rPr>
          <w:rFonts w:ascii="仿宋" w:eastAsia="仿宋" w:hAnsi="仿宋" w:hint="eastAsia"/>
          <w:sz w:val="30"/>
          <w:szCs w:val="30"/>
        </w:rPr>
        <w:t>省级一流课程；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）省级精品在线开放课程；</w:t>
      </w:r>
    </w:p>
    <w:p w:rsidR="004F719B" w:rsidRDefault="002D56E0">
      <w:pPr>
        <w:spacing w:line="360" w:lineRule="auto"/>
        <w:ind w:firstLineChars="150" w:firstLine="45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省级虚拟仿真实验教学项目；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(4) </w:t>
      </w:r>
      <w:r>
        <w:rPr>
          <w:rFonts w:ascii="仿宋" w:eastAsia="仿宋" w:hAnsi="仿宋" w:hint="eastAsia"/>
          <w:sz w:val="30"/>
          <w:szCs w:val="30"/>
        </w:rPr>
        <w:t>其他省级重点课程；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(5)</w:t>
      </w:r>
      <w:r>
        <w:rPr>
          <w:rFonts w:ascii="仿宋" w:eastAsia="仿宋" w:hAnsi="仿宋" w:hint="eastAsia"/>
          <w:sz w:val="30"/>
          <w:szCs w:val="30"/>
        </w:rPr>
        <w:t>省级规划教材；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(6)</w:t>
      </w:r>
      <w:r>
        <w:rPr>
          <w:rFonts w:ascii="仿宋" w:eastAsia="仿宋" w:hAnsi="仿宋" w:hint="eastAsia"/>
          <w:sz w:val="30"/>
          <w:szCs w:val="30"/>
        </w:rPr>
        <w:t>其他省级重点教材。</w:t>
      </w:r>
    </w:p>
    <w:p w:rsidR="004F719B" w:rsidRDefault="002D56E0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3.B</w:t>
      </w:r>
      <w:r>
        <w:rPr>
          <w:rFonts w:ascii="仿宋" w:eastAsia="仿宋" w:hAnsi="仿宋" w:hint="eastAsia"/>
          <w:b/>
          <w:sz w:val="30"/>
          <w:szCs w:val="30"/>
        </w:rPr>
        <w:t>级教师发展类成果</w:t>
      </w:r>
    </w:p>
    <w:p w:rsidR="004F719B" w:rsidRDefault="002D56E0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(1)</w:t>
      </w:r>
      <w:r>
        <w:rPr>
          <w:rFonts w:ascii="仿宋" w:eastAsia="仿宋" w:hAnsi="仿宋" w:hint="eastAsia"/>
          <w:sz w:val="30"/>
          <w:szCs w:val="30"/>
        </w:rPr>
        <w:t>省级教学名师；</w:t>
      </w:r>
    </w:p>
    <w:p w:rsidR="004F719B" w:rsidRDefault="002D56E0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(2) </w:t>
      </w:r>
      <w:r>
        <w:rPr>
          <w:rFonts w:ascii="仿宋" w:eastAsia="仿宋" w:hAnsi="仿宋" w:hint="eastAsia"/>
          <w:sz w:val="30"/>
          <w:szCs w:val="30"/>
        </w:rPr>
        <w:t>省级青年教师教学竞赛一等奖、二等奖、三等奖；</w:t>
      </w:r>
    </w:p>
    <w:p w:rsidR="004F719B" w:rsidRDefault="002D56E0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）省级教坛新秀。</w:t>
      </w:r>
    </w:p>
    <w:p w:rsidR="004F719B" w:rsidRDefault="002D56E0">
      <w:pPr>
        <w:ind w:firstLineChars="150" w:firstLine="45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4.B</w:t>
      </w:r>
      <w:r>
        <w:rPr>
          <w:rFonts w:ascii="仿宋" w:eastAsia="仿宋" w:hAnsi="仿宋" w:hint="eastAsia"/>
          <w:b/>
          <w:sz w:val="30"/>
          <w:szCs w:val="30"/>
        </w:rPr>
        <w:t>级教学质量工程项目类成果</w:t>
      </w:r>
    </w:p>
    <w:p w:rsidR="004F719B" w:rsidRDefault="002D56E0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）主持省级一流专业；</w:t>
      </w:r>
    </w:p>
    <w:p w:rsidR="004F719B" w:rsidRDefault="002D56E0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）主持省级卓越人才培养计划；</w:t>
      </w:r>
    </w:p>
    <w:p w:rsidR="004F719B" w:rsidRDefault="002D56E0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）主持省级拔尖人才项目；</w:t>
      </w:r>
    </w:p>
    <w:p w:rsidR="004F719B" w:rsidRDefault="002D56E0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）主持省级校企合作或协同育人基地项目；</w:t>
      </w:r>
    </w:p>
    <w:p w:rsidR="004F719B" w:rsidRDefault="002D56E0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）主持教育部高教司产学研协同育人项目；</w:t>
      </w:r>
    </w:p>
    <w:p w:rsidR="004F719B" w:rsidRDefault="002D56E0">
      <w:pPr>
        <w:spacing w:line="360" w:lineRule="auto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）主持其他省级教育教学项目。</w:t>
      </w:r>
    </w:p>
    <w:p w:rsidR="004F719B" w:rsidRDefault="002D56E0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5. B</w:t>
      </w:r>
      <w:r>
        <w:rPr>
          <w:rFonts w:ascii="仿宋" w:eastAsia="仿宋" w:hAnsi="仿宋" w:hint="eastAsia"/>
          <w:b/>
          <w:sz w:val="30"/>
          <w:szCs w:val="30"/>
        </w:rPr>
        <w:t>级教学案例类成果</w:t>
      </w:r>
    </w:p>
    <w:p w:rsidR="004F719B" w:rsidRDefault="002D56E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入选中国管理案例共享中心、中国专业学位教学案例中心等案例库的案例。</w:t>
      </w:r>
    </w:p>
    <w:p w:rsidR="004F719B" w:rsidRDefault="002D56E0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6.B</w:t>
      </w:r>
      <w:r>
        <w:rPr>
          <w:rFonts w:ascii="仿宋" w:eastAsia="仿宋" w:hAnsi="仿宋" w:hint="eastAsia"/>
          <w:b/>
          <w:sz w:val="30"/>
          <w:szCs w:val="30"/>
        </w:rPr>
        <w:t>级教研论文与专著类成果</w:t>
      </w:r>
    </w:p>
    <w:p w:rsidR="004F719B" w:rsidRDefault="002D56E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 xml:space="preserve">     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）校定重点教研期刊和学术期刊或核心期刊发表教研论文。</w:t>
      </w:r>
    </w:p>
    <w:p w:rsidR="004F719B" w:rsidRDefault="002D56E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）一类出版社和二类出版教学研究专著。</w:t>
      </w:r>
    </w:p>
    <w:p w:rsidR="004F719B" w:rsidRDefault="002D56E0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7</w:t>
      </w:r>
      <w:r>
        <w:rPr>
          <w:rFonts w:ascii="仿宋" w:eastAsia="仿宋" w:hAnsi="仿宋" w:hint="eastAsia"/>
          <w:b/>
          <w:sz w:val="30"/>
          <w:szCs w:val="30"/>
        </w:rPr>
        <w:t>.B</w:t>
      </w:r>
      <w:r>
        <w:rPr>
          <w:rFonts w:ascii="仿宋" w:eastAsia="仿宋" w:hAnsi="仿宋" w:hint="eastAsia"/>
          <w:b/>
          <w:sz w:val="30"/>
          <w:szCs w:val="30"/>
        </w:rPr>
        <w:t>级教师指导学生活动类成果</w:t>
      </w:r>
    </w:p>
    <w:p w:rsidR="004F719B" w:rsidRDefault="002D56E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教师指导学生获得国际国家级</w:t>
      </w:r>
      <w:r>
        <w:rPr>
          <w:rFonts w:ascii="仿宋" w:eastAsia="仿宋" w:hAnsi="仿宋" w:hint="eastAsia"/>
          <w:sz w:val="30"/>
          <w:szCs w:val="30"/>
        </w:rPr>
        <w:t>A</w:t>
      </w:r>
      <w:r>
        <w:rPr>
          <w:rFonts w:ascii="仿宋" w:eastAsia="仿宋" w:hAnsi="仿宋" w:hint="eastAsia"/>
          <w:sz w:val="30"/>
          <w:szCs w:val="30"/>
        </w:rPr>
        <w:t>类学科类竞赛二等奖。</w:t>
      </w:r>
    </w:p>
    <w:p w:rsidR="004F719B" w:rsidRDefault="004F719B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4F719B" w:rsidRDefault="002D56E0">
      <w:pPr>
        <w:spacing w:line="360" w:lineRule="auto"/>
        <w:ind w:firstLine="20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</w:t>
      </w:r>
      <w:r>
        <w:rPr>
          <w:rFonts w:ascii="仿宋" w:eastAsia="仿宋" w:hAnsi="仿宋" w:hint="eastAsia"/>
          <w:b/>
          <w:bCs/>
          <w:sz w:val="30"/>
          <w:szCs w:val="30"/>
        </w:rPr>
        <w:t>C</w:t>
      </w:r>
      <w:r>
        <w:rPr>
          <w:rFonts w:ascii="仿宋" w:eastAsia="仿宋" w:hAnsi="仿宋" w:hint="eastAsia"/>
          <w:b/>
          <w:bCs/>
          <w:sz w:val="30"/>
          <w:szCs w:val="30"/>
        </w:rPr>
        <w:t>级教学成果认定</w:t>
      </w:r>
    </w:p>
    <w:p w:rsidR="004F719B" w:rsidRDefault="002D56E0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1.C</w:t>
      </w:r>
      <w:r>
        <w:rPr>
          <w:rFonts w:ascii="仿宋" w:eastAsia="仿宋" w:hAnsi="仿宋" w:hint="eastAsia"/>
          <w:b/>
          <w:sz w:val="30"/>
          <w:szCs w:val="30"/>
        </w:rPr>
        <w:t>级教学研究与教学改革类成果</w:t>
      </w:r>
    </w:p>
    <w:p w:rsidR="004F719B" w:rsidRDefault="002D56E0">
      <w:pPr>
        <w:spacing w:line="360" w:lineRule="auto"/>
        <w:ind w:firstLineChars="250" w:firstLine="75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(1)</w:t>
      </w:r>
      <w:r>
        <w:rPr>
          <w:rFonts w:ascii="仿宋" w:eastAsia="仿宋" w:hAnsi="仿宋" w:hint="eastAsia"/>
          <w:sz w:val="30"/>
          <w:szCs w:val="30"/>
        </w:rPr>
        <w:t>校级教学成果奖；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）校级优秀教材奖；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）省级教学研究一般项目和校级重大项目。</w:t>
      </w:r>
    </w:p>
    <w:p w:rsidR="004F719B" w:rsidRDefault="004F719B">
      <w:pPr>
        <w:ind w:firstLineChars="250" w:firstLine="525"/>
      </w:pPr>
    </w:p>
    <w:p w:rsidR="004F719B" w:rsidRDefault="002D56E0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2.C</w:t>
      </w:r>
      <w:r>
        <w:rPr>
          <w:rFonts w:ascii="仿宋" w:eastAsia="仿宋" w:hAnsi="仿宋" w:hint="eastAsia"/>
          <w:b/>
          <w:sz w:val="30"/>
          <w:szCs w:val="30"/>
        </w:rPr>
        <w:t>级课程和教材类成果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(1)</w:t>
      </w:r>
      <w:r>
        <w:rPr>
          <w:rFonts w:ascii="仿宋" w:eastAsia="仿宋" w:hAnsi="仿宋" w:hint="eastAsia"/>
          <w:sz w:val="30"/>
          <w:szCs w:val="30"/>
        </w:rPr>
        <w:t>校级优秀级精品在线开放课程；</w:t>
      </w:r>
    </w:p>
    <w:p w:rsidR="004F719B" w:rsidRDefault="002D56E0">
      <w:pPr>
        <w:spacing w:line="360" w:lineRule="auto"/>
        <w:ind w:firstLineChars="150" w:firstLine="45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校级优秀级虚拟仿真实验教学项目；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(3) </w:t>
      </w:r>
      <w:r>
        <w:rPr>
          <w:rFonts w:ascii="仿宋" w:eastAsia="仿宋" w:hAnsi="仿宋" w:hint="eastAsia"/>
          <w:sz w:val="30"/>
          <w:szCs w:val="30"/>
        </w:rPr>
        <w:t>其他校级优秀级重点课程；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(4)</w:t>
      </w:r>
      <w:r>
        <w:rPr>
          <w:rFonts w:ascii="仿宋" w:eastAsia="仿宋" w:hAnsi="仿宋" w:hint="eastAsia"/>
          <w:sz w:val="30"/>
          <w:szCs w:val="30"/>
        </w:rPr>
        <w:t>校级优秀规划教材。</w:t>
      </w:r>
    </w:p>
    <w:p w:rsidR="004F719B" w:rsidRDefault="002D56E0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3.C</w:t>
      </w:r>
      <w:r>
        <w:rPr>
          <w:rFonts w:ascii="仿宋" w:eastAsia="仿宋" w:hAnsi="仿宋" w:hint="eastAsia"/>
          <w:b/>
          <w:sz w:val="30"/>
          <w:szCs w:val="30"/>
        </w:rPr>
        <w:t>级教师发展类成果</w:t>
      </w:r>
    </w:p>
    <w:p w:rsidR="004F719B" w:rsidRDefault="002D56E0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(1)</w:t>
      </w:r>
      <w:r>
        <w:rPr>
          <w:rFonts w:ascii="仿宋" w:eastAsia="仿宋" w:hAnsi="仿宋" w:hint="eastAsia"/>
          <w:sz w:val="30"/>
          <w:szCs w:val="30"/>
        </w:rPr>
        <w:t>校级教学名师；</w:t>
      </w:r>
    </w:p>
    <w:p w:rsidR="004F719B" w:rsidRDefault="002D56E0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）校级级教坛新秀；</w:t>
      </w:r>
    </w:p>
    <w:p w:rsidR="004F719B" w:rsidRDefault="002D56E0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）校级教学竞赛一等奖、二等奖、三等奖；</w:t>
      </w:r>
    </w:p>
    <w:p w:rsidR="004F719B" w:rsidRDefault="002D56E0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）校级各类优秀教师称号等。</w:t>
      </w:r>
    </w:p>
    <w:p w:rsidR="004F719B" w:rsidRDefault="002D56E0">
      <w:pPr>
        <w:ind w:firstLineChars="150" w:firstLine="45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4.C</w:t>
      </w:r>
      <w:r>
        <w:rPr>
          <w:rFonts w:ascii="仿宋" w:eastAsia="仿宋" w:hAnsi="仿宋" w:hint="eastAsia"/>
          <w:b/>
          <w:sz w:val="30"/>
          <w:szCs w:val="30"/>
        </w:rPr>
        <w:t>级教学质量工程项目类成果</w:t>
      </w:r>
    </w:p>
    <w:p w:rsidR="004F719B" w:rsidRDefault="002D56E0">
      <w:pPr>
        <w:spacing w:line="360" w:lineRule="auto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 xml:space="preserve"> </w:t>
      </w:r>
      <w:r>
        <w:rPr>
          <w:rFonts w:ascii="仿宋" w:eastAsia="仿宋" w:hAnsi="仿宋" w:hint="eastAsia"/>
          <w:sz w:val="30"/>
          <w:szCs w:val="30"/>
        </w:rPr>
        <w:t>获得优秀结项等级的各类校级教育教学质量工程项目。</w:t>
      </w:r>
    </w:p>
    <w:p w:rsidR="004F719B" w:rsidRDefault="002D56E0">
      <w:pPr>
        <w:ind w:firstLineChars="150" w:firstLine="45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5.C</w:t>
      </w:r>
      <w:r>
        <w:rPr>
          <w:rFonts w:ascii="仿宋" w:eastAsia="仿宋" w:hAnsi="仿宋" w:hint="eastAsia"/>
          <w:b/>
          <w:sz w:val="30"/>
          <w:szCs w:val="30"/>
        </w:rPr>
        <w:t>级教研论文类成果</w:t>
      </w:r>
    </w:p>
    <w:p w:rsidR="004F719B" w:rsidRDefault="002D56E0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一般期刊教研论文。</w:t>
      </w:r>
    </w:p>
    <w:p w:rsidR="004F719B" w:rsidRDefault="002D56E0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6</w:t>
      </w:r>
      <w:r>
        <w:rPr>
          <w:rFonts w:ascii="仿宋" w:eastAsia="仿宋" w:hAnsi="仿宋" w:hint="eastAsia"/>
          <w:b/>
          <w:sz w:val="30"/>
          <w:szCs w:val="30"/>
        </w:rPr>
        <w:t>.C</w:t>
      </w:r>
      <w:r>
        <w:rPr>
          <w:rFonts w:ascii="仿宋" w:eastAsia="仿宋" w:hAnsi="仿宋" w:hint="eastAsia"/>
          <w:b/>
          <w:sz w:val="30"/>
          <w:szCs w:val="30"/>
        </w:rPr>
        <w:t>级教师指导学生活动类成果</w:t>
      </w:r>
    </w:p>
    <w:p w:rsidR="004F719B" w:rsidRDefault="002D56E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教师指导学生获得</w:t>
      </w:r>
      <w:r>
        <w:rPr>
          <w:rFonts w:ascii="仿宋" w:eastAsia="仿宋" w:hAnsi="仿宋" w:hint="eastAsia"/>
          <w:sz w:val="30"/>
          <w:szCs w:val="30"/>
        </w:rPr>
        <w:t>A</w:t>
      </w:r>
      <w:r>
        <w:rPr>
          <w:rFonts w:ascii="仿宋" w:eastAsia="仿宋" w:hAnsi="仿宋" w:hint="eastAsia"/>
          <w:sz w:val="30"/>
          <w:szCs w:val="30"/>
        </w:rPr>
        <w:t>类学科类竞赛省级二等奖以上和</w:t>
      </w:r>
      <w:r>
        <w:rPr>
          <w:rFonts w:ascii="仿宋" w:eastAsia="仿宋" w:hAnsi="仿宋" w:hint="eastAsia"/>
          <w:sz w:val="30"/>
          <w:szCs w:val="30"/>
        </w:rPr>
        <w:t>B</w:t>
      </w:r>
      <w:r>
        <w:rPr>
          <w:rFonts w:ascii="仿宋" w:eastAsia="仿宋" w:hAnsi="仿宋" w:hint="eastAsia"/>
          <w:sz w:val="30"/>
          <w:szCs w:val="30"/>
        </w:rPr>
        <w:t>类学科竞赛一等奖以上。</w:t>
      </w:r>
    </w:p>
    <w:p w:rsidR="004F719B" w:rsidRDefault="004F719B">
      <w:pPr>
        <w:ind w:firstLineChars="850" w:firstLine="2560"/>
        <w:rPr>
          <w:rFonts w:ascii="仿宋" w:eastAsia="仿宋" w:hAnsi="仿宋"/>
          <w:b/>
          <w:bCs/>
          <w:sz w:val="30"/>
          <w:szCs w:val="30"/>
        </w:rPr>
      </w:pPr>
    </w:p>
    <w:p w:rsidR="004F719B" w:rsidRDefault="002D56E0">
      <w:pPr>
        <w:ind w:firstLineChars="850" w:firstLine="256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第二部分、教学成果奖励标准</w:t>
      </w:r>
    </w:p>
    <w:p w:rsidR="004F719B" w:rsidRDefault="002D56E0">
      <w:pPr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>教学研究与教学改革类成果奖励</w:t>
      </w:r>
    </w:p>
    <w:tbl>
      <w:tblPr>
        <w:tblStyle w:val="a3"/>
        <w:tblW w:w="8330" w:type="dxa"/>
        <w:tblLayout w:type="fixed"/>
        <w:tblLook w:val="04A0"/>
      </w:tblPr>
      <w:tblGrid>
        <w:gridCol w:w="1693"/>
        <w:gridCol w:w="1747"/>
        <w:gridCol w:w="1747"/>
        <w:gridCol w:w="3143"/>
      </w:tblGrid>
      <w:tr w:rsidR="004F719B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A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B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C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</w:tr>
      <w:tr w:rsidR="004F719B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奖励金额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国家级教学成果特等奖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100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万、一等奖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万、二等奖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万；</w:t>
            </w:r>
          </w:p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中国学位与研究生教育学会研究生教育成果特等奖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万、一等奖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万、二等奖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万；</w:t>
            </w:r>
          </w:p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国家级优秀教材奖一等奖奖励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万，二等奖奖励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万，三等奖奖励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万；</w:t>
            </w:r>
          </w:p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国家级教学改革类项目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万。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省级教学成果特等奖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万、一等奖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万、二等奖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万、三等奖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万；省级优秀教材奖一等奖奖励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万，二等奖奖励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万，三等奖奖励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万；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</w:p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省级教学研究重大项目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万；重点项目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万；</w:t>
            </w:r>
          </w:p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教育部专业教指委发布的研究项目奖励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万。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校级教学成果奖特等奖每项奖励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200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个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课时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、一等奖每项奖励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150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个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课时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、二等奖每项奖励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100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个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课时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，三等奖每项奖励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50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个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课时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；</w:t>
            </w:r>
          </w:p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校级优秀教材奖一等奖奖励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个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课时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，二等奖奖励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150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个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课时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；</w:t>
            </w:r>
          </w:p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省级教学研究一般项目奖励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100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个课时，校级重大项目奖励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个课时。</w:t>
            </w:r>
          </w:p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F719B" w:rsidRDefault="002D56E0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2.</w:t>
      </w:r>
      <w:r>
        <w:rPr>
          <w:rFonts w:ascii="仿宋" w:eastAsia="仿宋" w:hAnsi="仿宋" w:hint="eastAsia"/>
          <w:b/>
          <w:bCs/>
          <w:sz w:val="30"/>
          <w:szCs w:val="30"/>
        </w:rPr>
        <w:t>课程和教材类成果奖励</w:t>
      </w:r>
    </w:p>
    <w:tbl>
      <w:tblPr>
        <w:tblStyle w:val="a3"/>
        <w:tblW w:w="8330" w:type="dxa"/>
        <w:tblLayout w:type="fixed"/>
        <w:tblLook w:val="04A0"/>
      </w:tblPr>
      <w:tblGrid>
        <w:gridCol w:w="1693"/>
        <w:gridCol w:w="1747"/>
        <w:gridCol w:w="1747"/>
        <w:gridCol w:w="3143"/>
      </w:tblGrid>
      <w:tr w:rsidR="004F719B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A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B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C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</w:tr>
      <w:tr w:rsidR="004F719B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奖励金额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国家一流课程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万，其他国家级课程奖励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万；</w:t>
            </w:r>
          </w:p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规划教材奖励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万。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省级一流课程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万，其他课程奖励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万；</w:t>
            </w:r>
          </w:p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省级规划教材奖励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万。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校级课程奖励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课时；</w:t>
            </w:r>
          </w:p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校级规划教材奖励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课时。</w:t>
            </w:r>
          </w:p>
          <w:p w:rsidR="004F719B" w:rsidRDefault="004F719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F719B" w:rsidRDefault="004F719B">
      <w:pPr>
        <w:rPr>
          <w:rFonts w:ascii="仿宋" w:eastAsia="仿宋" w:hAnsi="仿宋"/>
          <w:sz w:val="30"/>
          <w:szCs w:val="30"/>
        </w:rPr>
      </w:pPr>
    </w:p>
    <w:p w:rsidR="004F719B" w:rsidRDefault="002D56E0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3.</w:t>
      </w:r>
      <w:r>
        <w:rPr>
          <w:rFonts w:ascii="仿宋" w:eastAsia="仿宋" w:hAnsi="仿宋" w:hint="eastAsia"/>
          <w:b/>
          <w:bCs/>
          <w:sz w:val="30"/>
          <w:szCs w:val="30"/>
        </w:rPr>
        <w:t>教师发展类成果奖励</w:t>
      </w:r>
    </w:p>
    <w:tbl>
      <w:tblPr>
        <w:tblStyle w:val="a3"/>
        <w:tblW w:w="8330" w:type="dxa"/>
        <w:tblLayout w:type="fixed"/>
        <w:tblLook w:val="04A0"/>
      </w:tblPr>
      <w:tblGrid>
        <w:gridCol w:w="1693"/>
        <w:gridCol w:w="1747"/>
        <w:gridCol w:w="1747"/>
        <w:gridCol w:w="3143"/>
      </w:tblGrid>
      <w:tr w:rsidR="004F719B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A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B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C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</w:tr>
      <w:tr w:rsidR="004F719B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奖励金额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国家级教学名师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万；</w:t>
            </w:r>
          </w:p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国家级青年教师教学竞赛一等奖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万、二等奖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万、三等奖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万。</w:t>
            </w:r>
          </w:p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省级教学名师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万；</w:t>
            </w:r>
          </w:p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省级教坛新秀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万；</w:t>
            </w:r>
          </w:p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省级青年教师教学竞赛一等奖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二等奖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三等奖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0.5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万。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校级教学名师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万；</w:t>
            </w:r>
          </w:p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校级教坛新秀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0.7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万；</w:t>
            </w:r>
          </w:p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校级教学竞赛一等奖奖励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个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课时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，二等奖奖励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个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课时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，三等奖奖励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个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课时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，优秀奖奖励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个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课时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；</w:t>
            </w:r>
          </w:p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教学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终身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成就奖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万，教学卓越贡献奖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万，教学杰出贡献奖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万；</w:t>
            </w:r>
          </w:p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我最喜爱的老师奖励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万。</w:t>
            </w:r>
          </w:p>
          <w:p w:rsidR="004F719B" w:rsidRDefault="004F719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F719B" w:rsidRDefault="002D56E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>教学质量工程项目类成果奖励</w:t>
      </w:r>
    </w:p>
    <w:tbl>
      <w:tblPr>
        <w:tblStyle w:val="a3"/>
        <w:tblW w:w="8330" w:type="dxa"/>
        <w:tblLayout w:type="fixed"/>
        <w:tblLook w:val="04A0"/>
      </w:tblPr>
      <w:tblGrid>
        <w:gridCol w:w="1693"/>
        <w:gridCol w:w="1747"/>
        <w:gridCol w:w="1747"/>
        <w:gridCol w:w="3143"/>
      </w:tblGrid>
      <w:tr w:rsidR="004F719B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A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B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C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</w:tr>
      <w:tr w:rsidR="004F719B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奖励金额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国家一流专业奖励主持人及团队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万，其他项目主持人及团队奖励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；国家级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级本科教学质量与教学改革工程项目结项获得优秀（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A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）等级，对个人项目负责人奖励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20000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元，对集体项目项目组奖励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元。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</w:p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省级一流专业奖励主持人及团队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万，其他项目奖励主持人及团队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；</w:t>
            </w:r>
          </w:p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省级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级本科教学质量与教学改革工程项目结项获得优秀（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A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）等级，对个人项目负责人奖励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2000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元，对集体项目项目组奖励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元。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</w:p>
          <w:p w:rsidR="004F719B" w:rsidRDefault="004F719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校级本科教学质量与教学改革工程项目结项获得优秀（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A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）等级，对个人项目负责人奖励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1000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元，对集体项目项目组奖励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3000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元。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</w:p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F719B" w:rsidRDefault="002D56E0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5.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>教研论文与专著类成果</w:t>
      </w:r>
    </w:p>
    <w:tbl>
      <w:tblPr>
        <w:tblStyle w:val="a3"/>
        <w:tblW w:w="8330" w:type="dxa"/>
        <w:tblLayout w:type="fixed"/>
        <w:tblLook w:val="04A0"/>
      </w:tblPr>
      <w:tblGrid>
        <w:gridCol w:w="1693"/>
        <w:gridCol w:w="1747"/>
        <w:gridCol w:w="1747"/>
        <w:gridCol w:w="3143"/>
      </w:tblGrid>
      <w:tr w:rsidR="004F719B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A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B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C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</w:tr>
      <w:tr w:rsidR="004F719B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奖励金额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一级权威期刊发表教研论文比照科研论文奖励办法；</w:t>
            </w:r>
          </w:p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二级权威期刊发表教研论文奖励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万元。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重点期刊发表教研论文奖励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350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个教研课时；</w:t>
            </w:r>
          </w:p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核心期刊发表教研论文奖励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个教研课时；</w:t>
            </w:r>
          </w:p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一类出版社出版教研专著奖励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1200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个教研课时；</w:t>
            </w:r>
          </w:p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二类出版社出版教研专著奖励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个教研课时。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一般期刊论文奖励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个教研课时。</w:t>
            </w:r>
          </w:p>
        </w:tc>
      </w:tr>
    </w:tbl>
    <w:p w:rsidR="004F719B" w:rsidRDefault="004F719B">
      <w:pPr>
        <w:rPr>
          <w:rFonts w:ascii="仿宋" w:eastAsia="仿宋" w:hAnsi="仿宋"/>
          <w:sz w:val="30"/>
          <w:szCs w:val="30"/>
        </w:rPr>
      </w:pPr>
    </w:p>
    <w:p w:rsidR="004F719B" w:rsidRDefault="002D56E0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.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>教学案例类成果奖励</w:t>
      </w:r>
    </w:p>
    <w:tbl>
      <w:tblPr>
        <w:tblStyle w:val="a3"/>
        <w:tblW w:w="8330" w:type="dxa"/>
        <w:tblLayout w:type="fixed"/>
        <w:tblLook w:val="04A0"/>
      </w:tblPr>
      <w:tblGrid>
        <w:gridCol w:w="1693"/>
        <w:gridCol w:w="1747"/>
        <w:gridCol w:w="1747"/>
        <w:gridCol w:w="3143"/>
      </w:tblGrid>
      <w:tr w:rsidR="004F719B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A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B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C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</w:tr>
      <w:tr w:rsidR="004F719B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奖励金额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入选哈佛案例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(</w:t>
            </w:r>
            <w:proofErr w:type="spell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HarvardBusinessPublishing</w:t>
            </w:r>
            <w:proofErr w:type="spell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毅伟案例库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(Ivey Publishing)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等国际知名案例库的教学案例奖励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万；</w:t>
            </w:r>
          </w:p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入选全国百篇优秀管理案例等国家级优秀案例奖励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万。</w:t>
            </w:r>
          </w:p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入选中国管理案例共享中心、中国专业学位教学案例中心等案例库的案例奖励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万。</w:t>
            </w:r>
          </w:p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F719B" w:rsidRDefault="002D56E0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.</w:t>
      </w:r>
      <w:r>
        <w:rPr>
          <w:rFonts w:ascii="仿宋" w:eastAsia="仿宋" w:hAnsi="仿宋" w:hint="eastAsia"/>
          <w:b/>
          <w:sz w:val="30"/>
          <w:szCs w:val="30"/>
        </w:rPr>
        <w:t>教师指导学生获得成果奖励</w:t>
      </w:r>
    </w:p>
    <w:tbl>
      <w:tblPr>
        <w:tblStyle w:val="a3"/>
        <w:tblW w:w="8330" w:type="dxa"/>
        <w:tblLayout w:type="fixed"/>
        <w:tblLook w:val="04A0"/>
      </w:tblPr>
      <w:tblGrid>
        <w:gridCol w:w="1693"/>
        <w:gridCol w:w="1747"/>
        <w:gridCol w:w="1747"/>
        <w:gridCol w:w="3143"/>
      </w:tblGrid>
      <w:tr w:rsidR="004F719B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A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B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C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级</w:t>
            </w:r>
          </w:p>
        </w:tc>
      </w:tr>
      <w:tr w:rsidR="004F719B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奖励金额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按安徽财经大学大学生学科竞赛管理办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法执行。</w:t>
            </w:r>
          </w:p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按安徽财经大学大学生学科竞赛管理办法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执行。</w:t>
            </w:r>
          </w:p>
          <w:p w:rsidR="004F719B" w:rsidRDefault="004F719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19B" w:rsidRDefault="002D56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按安徽财经大学大学生学科竞赛管理办法执行。</w:t>
            </w:r>
          </w:p>
          <w:p w:rsidR="004F719B" w:rsidRDefault="004F71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F719B" w:rsidRDefault="002D56E0">
      <w:pPr>
        <w:ind w:firstLineChars="150" w:firstLine="42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注：本办法自</w:t>
      </w:r>
      <w:r>
        <w:rPr>
          <w:rFonts w:ascii="仿宋" w:eastAsia="仿宋" w:hAnsi="仿宋" w:hint="eastAsia"/>
          <w:b/>
          <w:bCs/>
          <w:sz w:val="28"/>
          <w:szCs w:val="28"/>
        </w:rPr>
        <w:t>2019</w:t>
      </w:r>
      <w:r>
        <w:rPr>
          <w:rFonts w:ascii="仿宋" w:eastAsia="仿宋" w:hAnsi="仿宋" w:hint="eastAsia"/>
          <w:b/>
          <w:bCs/>
          <w:sz w:val="28"/>
          <w:szCs w:val="28"/>
        </w:rPr>
        <w:t>年开始执行，</w:t>
      </w:r>
      <w:r>
        <w:rPr>
          <w:rFonts w:ascii="仿宋" w:eastAsia="仿宋" w:hAnsi="仿宋" w:hint="eastAsia"/>
          <w:b/>
          <w:bCs/>
          <w:sz w:val="28"/>
          <w:szCs w:val="28"/>
        </w:rPr>
        <w:t>相关政策解释和附件另行规定，原有的相关教学成果奖励办法废止</w:t>
      </w:r>
      <w:bookmarkStart w:id="0" w:name="_GoBack"/>
      <w:bookmarkEnd w:id="0"/>
      <w:r>
        <w:rPr>
          <w:rFonts w:ascii="仿宋" w:eastAsia="仿宋" w:hAnsi="仿宋" w:hint="eastAsia"/>
          <w:b/>
          <w:bCs/>
          <w:sz w:val="28"/>
          <w:szCs w:val="28"/>
        </w:rPr>
        <w:t>。</w:t>
      </w:r>
    </w:p>
    <w:p w:rsidR="00A665E2" w:rsidRDefault="00A665E2">
      <w:pPr>
        <w:ind w:firstLineChars="150" w:firstLine="422"/>
        <w:rPr>
          <w:rFonts w:ascii="仿宋" w:eastAsia="仿宋" w:hAnsi="仿宋" w:hint="eastAsia"/>
          <w:b/>
          <w:bCs/>
          <w:sz w:val="28"/>
          <w:szCs w:val="28"/>
        </w:rPr>
      </w:pPr>
    </w:p>
    <w:p w:rsidR="00A665E2" w:rsidRDefault="00A665E2">
      <w:pPr>
        <w:ind w:firstLineChars="150" w:firstLine="422"/>
        <w:rPr>
          <w:rFonts w:ascii="仿宋" w:eastAsia="仿宋" w:hAnsi="仿宋" w:hint="eastAsia"/>
          <w:b/>
          <w:bCs/>
          <w:sz w:val="28"/>
          <w:szCs w:val="28"/>
        </w:rPr>
      </w:pPr>
    </w:p>
    <w:p w:rsidR="00A665E2" w:rsidRDefault="00A665E2">
      <w:pPr>
        <w:ind w:firstLineChars="150" w:firstLine="422"/>
        <w:rPr>
          <w:rFonts w:ascii="仿宋" w:eastAsia="仿宋" w:hAnsi="仿宋" w:hint="eastAsia"/>
          <w:b/>
          <w:bCs/>
          <w:sz w:val="28"/>
          <w:szCs w:val="28"/>
        </w:rPr>
      </w:pPr>
    </w:p>
    <w:p w:rsidR="00A665E2" w:rsidRDefault="00A665E2">
      <w:pPr>
        <w:ind w:firstLineChars="150" w:firstLine="422"/>
        <w:rPr>
          <w:rFonts w:ascii="仿宋" w:eastAsia="仿宋" w:hAnsi="仿宋" w:hint="eastAsia"/>
          <w:b/>
          <w:bCs/>
          <w:sz w:val="28"/>
          <w:szCs w:val="28"/>
        </w:rPr>
      </w:pPr>
    </w:p>
    <w:p w:rsidR="00A665E2" w:rsidRDefault="00A665E2">
      <w:pPr>
        <w:ind w:firstLineChars="150" w:firstLine="422"/>
        <w:rPr>
          <w:rFonts w:ascii="仿宋" w:eastAsia="仿宋" w:hAnsi="仿宋"/>
          <w:b/>
          <w:bCs/>
          <w:sz w:val="28"/>
          <w:szCs w:val="28"/>
        </w:rPr>
      </w:pPr>
    </w:p>
    <w:sectPr w:rsidR="00A665E2" w:rsidSect="004F7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6E0" w:rsidRDefault="002D56E0" w:rsidP="00A665E2">
      <w:r>
        <w:separator/>
      </w:r>
    </w:p>
  </w:endnote>
  <w:endnote w:type="continuationSeparator" w:id="0">
    <w:p w:rsidR="002D56E0" w:rsidRDefault="002D56E0" w:rsidP="00A66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6E0" w:rsidRDefault="002D56E0" w:rsidP="00A665E2">
      <w:r>
        <w:separator/>
      </w:r>
    </w:p>
  </w:footnote>
  <w:footnote w:type="continuationSeparator" w:id="0">
    <w:p w:rsidR="002D56E0" w:rsidRDefault="002D56E0" w:rsidP="00A665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063"/>
    <w:rsid w:val="000226FC"/>
    <w:rsid w:val="00101800"/>
    <w:rsid w:val="00134B81"/>
    <w:rsid w:val="001606DC"/>
    <w:rsid w:val="001A776F"/>
    <w:rsid w:val="00266870"/>
    <w:rsid w:val="002D56E0"/>
    <w:rsid w:val="00300026"/>
    <w:rsid w:val="00355242"/>
    <w:rsid w:val="004669FB"/>
    <w:rsid w:val="004A4C65"/>
    <w:rsid w:val="004E09B9"/>
    <w:rsid w:val="004F719B"/>
    <w:rsid w:val="00516C82"/>
    <w:rsid w:val="005408C5"/>
    <w:rsid w:val="005C0EF8"/>
    <w:rsid w:val="005E184D"/>
    <w:rsid w:val="00673F92"/>
    <w:rsid w:val="00741599"/>
    <w:rsid w:val="007E4277"/>
    <w:rsid w:val="009C30C7"/>
    <w:rsid w:val="009D6063"/>
    <w:rsid w:val="00A665E2"/>
    <w:rsid w:val="00B168BE"/>
    <w:rsid w:val="00B63737"/>
    <w:rsid w:val="00D70720"/>
    <w:rsid w:val="00E75E78"/>
    <w:rsid w:val="00E860E3"/>
    <w:rsid w:val="05E40234"/>
    <w:rsid w:val="0F465894"/>
    <w:rsid w:val="42DE7535"/>
    <w:rsid w:val="4B9C4B85"/>
    <w:rsid w:val="4E414AC0"/>
    <w:rsid w:val="57E50ABB"/>
    <w:rsid w:val="5EA84337"/>
    <w:rsid w:val="69B23F57"/>
    <w:rsid w:val="7A93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9B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sid w:val="004F719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66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665E2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66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665E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jingtinru</dc:creator>
  <cp:lastModifiedBy>李亚州(120081601)</cp:lastModifiedBy>
  <cp:revision>7</cp:revision>
  <dcterms:created xsi:type="dcterms:W3CDTF">2018-12-29T01:23:00Z</dcterms:created>
  <dcterms:modified xsi:type="dcterms:W3CDTF">2019-02-27T08:26:00Z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2052-11.1.0.8214</vt:lpwstr>
  </property>
</Properties>
</file>